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020BFFEC" w:rsidR="00D40218" w:rsidRDefault="00D4021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0B49B9">
        <w:rPr>
          <w:rFonts w:ascii="Arial" w:hAnsi="Arial" w:cs="Arial"/>
          <w:b/>
          <w:color w:val="444444"/>
          <w:sz w:val="24"/>
          <w:szCs w:val="24"/>
          <w:lang w:eastAsia="es-MX"/>
        </w:rPr>
        <w:t>FEBRERO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 202</w:t>
      </w:r>
      <w:r w:rsidR="000A55E7">
        <w:rPr>
          <w:rFonts w:ascii="Arial" w:hAnsi="Arial" w:cs="Arial"/>
          <w:b/>
          <w:color w:val="444444"/>
          <w:sz w:val="24"/>
          <w:szCs w:val="24"/>
          <w:lang w:eastAsia="es-MX"/>
        </w:rPr>
        <w:t>1</w:t>
      </w:r>
    </w:p>
    <w:p w14:paraId="63BB2A88" w14:textId="77777777" w:rsidR="00FE54E8" w:rsidRDefault="00FE54E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6CDEA327" w14:textId="3160FAE8" w:rsidR="00F563E6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LIC. SARA VALLE DESSENS</w:t>
      </w:r>
    </w:p>
    <w:p w14:paraId="38B9D30C" w14:textId="4367F2D2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Presidenta Municipal</w:t>
      </w:r>
    </w:p>
    <w:p w14:paraId="4BE24B1A" w14:textId="3CDFFE0D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 R E S E N T E.-</w:t>
      </w:r>
    </w:p>
    <w:p w14:paraId="2CFA870A" w14:textId="77777777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36BF9875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febrero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febrero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ido y gestionado un total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56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3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8.7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electrónicos,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febrero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3A2D6250" w14:textId="7CFDFBBA" w:rsidR="00F563E6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Eje Rector 5 del Plan Municipal de Desarrollo 2019-2021, y en cumplimiento a las actividades 0009 y 0010 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área del gobierno municipal que así lo </w:t>
      </w:r>
      <w:r w:rsidR="000A55E7"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requir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ió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3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, en relación a capacitación del personal de enlaces de transparencia queda suspendido por el momento debido a la contingencia que estamos pasando, 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realizó 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una revisión general en la plataforma nacional y portal del Municipio para la observación de las dependencias  para el cumplimiento de las obligaciones,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como resultado un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95</w:t>
      </w:r>
      <w:bookmarkStart w:id="0" w:name="_GoBack"/>
      <w:bookmarkEnd w:id="0"/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% de cumplimiento hasta el 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trimestre del 202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</w:p>
    <w:p w14:paraId="221B58DC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0E2CBBAE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6528A7D3" w14:textId="77777777" w:rsidR="00FE54E8" w:rsidRDefault="00FE54E8" w:rsidP="003502EF">
      <w:pPr>
        <w:pStyle w:val="Textodeglobo"/>
        <w:spacing w:line="360" w:lineRule="auto"/>
        <w:jc w:val="both"/>
        <w:rPr>
          <w:rStyle w:val="Refdecomentario"/>
        </w:rPr>
      </w:pPr>
    </w:p>
    <w:p w14:paraId="00885E64" w14:textId="6089592A" w:rsidR="00D40218" w:rsidRPr="00452FFA" w:rsidRDefault="00A23500" w:rsidP="00452FFA">
      <w:pPr>
        <w:tabs>
          <w:tab w:val="left" w:pos="1680"/>
        </w:tabs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LIC. KARINA GISSEL GARCIA CORONA</w:t>
      </w:r>
      <w:r w:rsidR="00D40218" w:rsidRPr="00452FFA">
        <w:rPr>
          <w:rFonts w:ascii="Arial" w:hAnsi="Arial" w:cs="Arial"/>
          <w:sz w:val="22"/>
          <w:szCs w:val="22"/>
          <w:lang w:val="es-ES_tradnl"/>
        </w:rPr>
        <w:t>.</w:t>
      </w:r>
    </w:p>
    <w:p w14:paraId="66A9C6B0" w14:textId="77777777" w:rsidR="00BA384E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 xml:space="preserve">TITULAR DE LA UNIDAD MUNICIPAL </w:t>
      </w:r>
    </w:p>
    <w:p w14:paraId="008FDCB1" w14:textId="354A7E7E" w:rsidR="00D40218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DE TRANSPARENCIA.</w:t>
      </w:r>
    </w:p>
    <w:sectPr w:rsidR="00D40218" w:rsidRPr="00452FFA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D13E" w14:textId="65CE3D1A" w:rsidR="0001725B" w:rsidRDefault="0001725B" w:rsidP="00822534">
    <w:pPr>
      <w:pStyle w:val="Encabezado"/>
      <w:tabs>
        <w:tab w:val="clear" w:pos="4419"/>
        <w:tab w:val="clear" w:pos="8838"/>
        <w:tab w:val="left" w:pos="172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76F8484" wp14:editId="4EA880C6">
          <wp:simplePos x="0" y="0"/>
          <wp:positionH relativeFrom="column">
            <wp:posOffset>-877570</wp:posOffset>
          </wp:positionH>
          <wp:positionV relativeFrom="paragraph">
            <wp:posOffset>-857250</wp:posOffset>
          </wp:positionV>
          <wp:extent cx="7825963" cy="10116000"/>
          <wp:effectExtent l="0" t="0" r="0" b="0"/>
          <wp:wrapNone/>
          <wp:docPr id="2" name="Imagen 2" descr="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963" cy="10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13FCD" w14:textId="7872C3CB" w:rsidR="00926F12" w:rsidRPr="00926F12" w:rsidRDefault="00375CB1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1725B"/>
    <w:rsid w:val="00025D43"/>
    <w:rsid w:val="0005590F"/>
    <w:rsid w:val="00060D38"/>
    <w:rsid w:val="000616D7"/>
    <w:rsid w:val="00076DE7"/>
    <w:rsid w:val="000A017F"/>
    <w:rsid w:val="000A43D9"/>
    <w:rsid w:val="000A55E7"/>
    <w:rsid w:val="000B49B9"/>
    <w:rsid w:val="000C3DD4"/>
    <w:rsid w:val="000D7BD7"/>
    <w:rsid w:val="00121F23"/>
    <w:rsid w:val="00122AB7"/>
    <w:rsid w:val="001401DD"/>
    <w:rsid w:val="00152B5C"/>
    <w:rsid w:val="00186753"/>
    <w:rsid w:val="001D4FE5"/>
    <w:rsid w:val="001E3CF5"/>
    <w:rsid w:val="00202F80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2AC1"/>
    <w:rsid w:val="004063B3"/>
    <w:rsid w:val="00430A94"/>
    <w:rsid w:val="00432D78"/>
    <w:rsid w:val="004409F3"/>
    <w:rsid w:val="00441625"/>
    <w:rsid w:val="00452FFA"/>
    <w:rsid w:val="004855B4"/>
    <w:rsid w:val="004A4099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E7D4E"/>
    <w:rsid w:val="006F3BC7"/>
    <w:rsid w:val="00713DC1"/>
    <w:rsid w:val="00724748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6703E"/>
    <w:rsid w:val="00F90AF0"/>
    <w:rsid w:val="00FE1EC7"/>
    <w:rsid w:val="00FE54E8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3DF6-2ABF-4A52-A431-888A96AD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4</cp:revision>
  <cp:lastPrinted>2021-03-03T17:45:00Z</cp:lastPrinted>
  <dcterms:created xsi:type="dcterms:W3CDTF">2021-02-09T15:44:00Z</dcterms:created>
  <dcterms:modified xsi:type="dcterms:W3CDTF">2021-03-03T17:46:00Z</dcterms:modified>
</cp:coreProperties>
</file>